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D702" w14:textId="70CC1A37" w:rsidR="005A1110" w:rsidRPr="008D53C5" w:rsidRDefault="005A1110" w:rsidP="005A1110">
      <w:pPr>
        <w:spacing w:line="276" w:lineRule="auto"/>
        <w:jc w:val="both"/>
        <w:rPr>
          <w:b/>
          <w:sz w:val="28"/>
          <w:szCs w:val="28"/>
          <w:lang w:val="de-DE"/>
        </w:rPr>
      </w:pPr>
      <w:r w:rsidRPr="008D53C5">
        <w:rPr>
          <w:b/>
          <w:sz w:val="28"/>
          <w:szCs w:val="28"/>
          <w:lang w:val="de-DE"/>
        </w:rPr>
        <w:t>Teilnahmebedingungen Aktion „</w:t>
      </w:r>
      <w:bookmarkStart w:id="0" w:name="_Hlk196485893"/>
      <w:r w:rsidR="00706EB9" w:rsidRPr="00706EB9">
        <w:rPr>
          <w:b/>
          <w:sz w:val="28"/>
          <w:szCs w:val="28"/>
          <w:lang w:val="de-DE"/>
        </w:rPr>
        <w:t>Sonnensüß snacken. Stylish gewinnen!</w:t>
      </w:r>
      <w:bookmarkEnd w:id="0"/>
      <w:r w:rsidRPr="008D53C5">
        <w:rPr>
          <w:b/>
          <w:sz w:val="28"/>
          <w:szCs w:val="28"/>
          <w:lang w:val="de-DE"/>
        </w:rPr>
        <w:t>“</w:t>
      </w:r>
    </w:p>
    <w:p w14:paraId="1224302F" w14:textId="77777777" w:rsidR="005A1110" w:rsidRDefault="005A1110" w:rsidP="005A1110">
      <w:pPr>
        <w:spacing w:line="276" w:lineRule="auto"/>
        <w:jc w:val="both"/>
        <w:rPr>
          <w:lang w:val="de-DE"/>
        </w:rPr>
      </w:pPr>
    </w:p>
    <w:p w14:paraId="1159475B" w14:textId="2D69E748" w:rsidR="005A1110" w:rsidRPr="000E2F76" w:rsidRDefault="005A1110" w:rsidP="005A1110">
      <w:pPr>
        <w:autoSpaceDE w:val="0"/>
        <w:spacing w:line="276" w:lineRule="auto"/>
        <w:jc w:val="both"/>
        <w:rPr>
          <w:rFonts w:ascii="Arial" w:hAnsi="Arial" w:cs="Arial"/>
          <w:sz w:val="22"/>
          <w:szCs w:val="22"/>
          <w:lang w:val="de-DE"/>
        </w:rPr>
      </w:pPr>
      <w:r w:rsidRPr="000E2F76">
        <w:rPr>
          <w:rFonts w:ascii="Arial" w:hAnsi="Arial" w:cs="Arial"/>
          <w:sz w:val="22"/>
          <w:szCs w:val="22"/>
          <w:lang w:val="de-DE"/>
        </w:rPr>
        <w:t>Diese Teilnahmebedingungen gelten für die Aktion „</w:t>
      </w:r>
      <w:r w:rsidR="00706EB9" w:rsidRPr="00706EB9">
        <w:rPr>
          <w:rFonts w:ascii="Arial" w:hAnsi="Arial" w:cs="Arial"/>
          <w:sz w:val="22"/>
          <w:szCs w:val="22"/>
          <w:lang w:val="de-DE"/>
        </w:rPr>
        <w:t>Sonnensüß snacken. Stylish gewinnen!</w:t>
      </w:r>
      <w:r w:rsidRPr="000E2F76">
        <w:rPr>
          <w:rFonts w:ascii="Arial" w:hAnsi="Arial" w:cs="Arial"/>
          <w:sz w:val="22"/>
          <w:szCs w:val="22"/>
          <w:lang w:val="de-DE"/>
        </w:rPr>
        <w:t xml:space="preserve">“, die SANLUCAR FRUIT, S.L. („SANLUCAR“) durchführt. </w:t>
      </w:r>
    </w:p>
    <w:p w14:paraId="29131E17" w14:textId="77777777" w:rsidR="005A1110" w:rsidRPr="000E2F76" w:rsidRDefault="005A1110" w:rsidP="005A1110">
      <w:pPr>
        <w:autoSpaceDE w:val="0"/>
        <w:spacing w:line="276" w:lineRule="auto"/>
        <w:jc w:val="both"/>
        <w:rPr>
          <w:rFonts w:ascii="Arial" w:hAnsi="Arial" w:cs="Arial"/>
          <w:sz w:val="22"/>
          <w:szCs w:val="22"/>
          <w:lang w:val="de-DE"/>
        </w:rPr>
      </w:pPr>
    </w:p>
    <w:p w14:paraId="5D761C64" w14:textId="77777777" w:rsidR="005A1110" w:rsidRPr="000E2F76" w:rsidRDefault="005A1110" w:rsidP="00CB5142">
      <w:pPr>
        <w:pStyle w:val="ListParagraph"/>
        <w:numPr>
          <w:ilvl w:val="0"/>
          <w:numId w:val="1"/>
        </w:numPr>
        <w:autoSpaceDE w:val="0"/>
        <w:spacing w:line="276" w:lineRule="auto"/>
        <w:ind w:left="993" w:hanging="709"/>
        <w:jc w:val="both"/>
        <w:rPr>
          <w:rFonts w:ascii="Arial" w:hAnsi="Arial" w:cs="Arial"/>
          <w:sz w:val="22"/>
          <w:szCs w:val="22"/>
          <w:lang w:val="de-DE"/>
        </w:rPr>
      </w:pPr>
      <w:r w:rsidRPr="000E2F76">
        <w:rPr>
          <w:rFonts w:ascii="Arial" w:hAnsi="Arial" w:cs="Arial"/>
          <w:sz w:val="22"/>
          <w:szCs w:val="22"/>
          <w:lang w:val="de-DE"/>
        </w:rPr>
        <w:t xml:space="preserve">Wer kann teilnehmen? </w:t>
      </w:r>
    </w:p>
    <w:p w14:paraId="172BFF79" w14:textId="77777777" w:rsidR="005A1110" w:rsidRPr="000E2F76" w:rsidRDefault="005A1110" w:rsidP="005A1110">
      <w:pPr>
        <w:pStyle w:val="ListParagraph"/>
        <w:autoSpaceDE w:val="0"/>
        <w:spacing w:line="276" w:lineRule="auto"/>
        <w:ind w:left="1080"/>
        <w:jc w:val="both"/>
        <w:rPr>
          <w:rFonts w:ascii="Arial" w:hAnsi="Arial" w:cs="Arial"/>
          <w:b/>
          <w:bCs/>
          <w:color w:val="1F497D"/>
          <w:sz w:val="22"/>
          <w:szCs w:val="22"/>
          <w:lang w:val="de-DE"/>
        </w:rPr>
      </w:pPr>
    </w:p>
    <w:p w14:paraId="0DF481F4" w14:textId="73C56488" w:rsidR="005A1110" w:rsidRPr="000E2F76" w:rsidRDefault="005A1110" w:rsidP="005A1110">
      <w:pPr>
        <w:pStyle w:val="ListParagraph"/>
        <w:autoSpaceDE w:val="0"/>
        <w:spacing w:line="276" w:lineRule="auto"/>
        <w:ind w:left="284"/>
        <w:jc w:val="both"/>
        <w:rPr>
          <w:rFonts w:ascii="Arial" w:hAnsi="Arial" w:cs="Arial"/>
          <w:sz w:val="22"/>
          <w:szCs w:val="22"/>
          <w:lang w:val="de-DE"/>
        </w:rPr>
      </w:pPr>
      <w:r w:rsidRPr="000E2F76">
        <w:rPr>
          <w:rFonts w:ascii="Arial" w:hAnsi="Arial" w:cs="Arial"/>
          <w:sz w:val="22"/>
          <w:szCs w:val="22"/>
          <w:lang w:val="de-DE"/>
        </w:rPr>
        <w:t xml:space="preserve">Teilnahmeberechtigt sind alle Personen über 18 Jahren. Mitarbeiter der beteiligten Firmen sowie Personen mit anderem Wohnsitz als </w:t>
      </w:r>
      <w:r w:rsidR="00706EB9">
        <w:rPr>
          <w:rFonts w:ascii="Arial" w:hAnsi="Arial" w:cs="Arial"/>
          <w:sz w:val="22"/>
          <w:szCs w:val="22"/>
          <w:lang w:val="de-DE"/>
        </w:rPr>
        <w:t>Österreich</w:t>
      </w:r>
      <w:r w:rsidRPr="000E2F76">
        <w:rPr>
          <w:rFonts w:ascii="Arial" w:hAnsi="Arial" w:cs="Arial"/>
          <w:sz w:val="22"/>
          <w:szCs w:val="22"/>
          <w:lang w:val="de-DE"/>
        </w:rPr>
        <w:t xml:space="preserve"> sind von der Teilnahme ausgeschlossen. Die Teilnahme durch automatisierte Gewinnspiel Anbieter und Mehrfacheinsendungen sind ebenfalls ausgeschlossen. </w:t>
      </w:r>
    </w:p>
    <w:p w14:paraId="782A1B92" w14:textId="77777777" w:rsidR="005A1110" w:rsidRPr="000E2F76" w:rsidRDefault="005A1110" w:rsidP="005A1110">
      <w:pPr>
        <w:pStyle w:val="ListParagraph"/>
        <w:autoSpaceDE w:val="0"/>
        <w:spacing w:line="276" w:lineRule="auto"/>
        <w:ind w:left="284"/>
        <w:jc w:val="both"/>
        <w:rPr>
          <w:rFonts w:ascii="Arial" w:hAnsi="Arial" w:cs="Arial"/>
          <w:sz w:val="22"/>
          <w:szCs w:val="22"/>
          <w:lang w:val="de-DE"/>
        </w:rPr>
      </w:pPr>
    </w:p>
    <w:p w14:paraId="02709725" w14:textId="77777777" w:rsidR="005A1110" w:rsidRPr="000E2F76" w:rsidRDefault="005A1110" w:rsidP="005A1110">
      <w:pPr>
        <w:pStyle w:val="ListParagraph"/>
        <w:numPr>
          <w:ilvl w:val="0"/>
          <w:numId w:val="1"/>
        </w:numPr>
        <w:autoSpaceDE w:val="0"/>
        <w:spacing w:line="276" w:lineRule="auto"/>
        <w:jc w:val="both"/>
        <w:rPr>
          <w:rFonts w:ascii="Arial" w:hAnsi="Arial" w:cs="Arial"/>
          <w:sz w:val="22"/>
          <w:szCs w:val="22"/>
          <w:lang w:val="de-DE"/>
        </w:rPr>
      </w:pPr>
      <w:r w:rsidRPr="000E2F76">
        <w:rPr>
          <w:rFonts w:ascii="Arial" w:hAnsi="Arial" w:cs="Arial"/>
          <w:sz w:val="22"/>
          <w:szCs w:val="22"/>
          <w:lang w:val="de-DE"/>
        </w:rPr>
        <w:t>Wie können Sie teilnehmen?</w:t>
      </w:r>
    </w:p>
    <w:p w14:paraId="34631785" w14:textId="77777777" w:rsidR="005A1110" w:rsidRPr="000E2F76" w:rsidRDefault="005A1110" w:rsidP="005A1110">
      <w:pPr>
        <w:pStyle w:val="ListParagraph"/>
        <w:autoSpaceDE w:val="0"/>
        <w:spacing w:line="276" w:lineRule="auto"/>
        <w:ind w:left="1080"/>
        <w:jc w:val="both"/>
        <w:rPr>
          <w:rFonts w:ascii="Arial" w:hAnsi="Arial" w:cs="Arial"/>
          <w:sz w:val="22"/>
          <w:szCs w:val="22"/>
          <w:lang w:val="de-DE"/>
        </w:rPr>
      </w:pPr>
    </w:p>
    <w:p w14:paraId="588A222F" w14:textId="7B4D062C" w:rsidR="005A1110" w:rsidRDefault="005A1110" w:rsidP="005A1110">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Zur Teilnahme an dem Gewinnspiel m</w:t>
      </w:r>
      <w:r>
        <w:rPr>
          <w:rFonts w:ascii="Arial" w:hAnsi="Arial" w:cs="Arial"/>
          <w:sz w:val="22"/>
          <w:szCs w:val="22"/>
          <w:lang w:val="de-DE"/>
        </w:rPr>
        <w:t>ü</w:t>
      </w:r>
      <w:r w:rsidRPr="000E2F76">
        <w:rPr>
          <w:rFonts w:ascii="Arial" w:hAnsi="Arial" w:cs="Arial"/>
          <w:sz w:val="22"/>
          <w:szCs w:val="22"/>
          <w:lang w:val="de-DE"/>
        </w:rPr>
        <w:t>ss</w:t>
      </w:r>
      <w:r>
        <w:rPr>
          <w:rFonts w:ascii="Arial" w:hAnsi="Arial" w:cs="Arial"/>
          <w:sz w:val="22"/>
          <w:szCs w:val="22"/>
          <w:lang w:val="de-DE"/>
        </w:rPr>
        <w:t>en</w:t>
      </w:r>
      <w:r w:rsidRPr="000E2F76">
        <w:rPr>
          <w:rFonts w:ascii="Arial" w:hAnsi="Arial" w:cs="Arial"/>
          <w:sz w:val="22"/>
          <w:szCs w:val="22"/>
          <w:lang w:val="de-DE"/>
        </w:rPr>
        <w:t xml:space="preserve"> </w:t>
      </w:r>
      <w:r w:rsidR="00706EB9">
        <w:rPr>
          <w:rFonts w:ascii="Arial" w:hAnsi="Arial" w:cs="Arial"/>
          <w:sz w:val="22"/>
          <w:szCs w:val="22"/>
          <w:lang w:val="de-DE"/>
        </w:rPr>
        <w:t>Bananen</w:t>
      </w:r>
      <w:r>
        <w:rPr>
          <w:rFonts w:ascii="Arial" w:hAnsi="Arial" w:cs="Arial"/>
          <w:sz w:val="22"/>
          <w:szCs w:val="22"/>
          <w:lang w:val="de-DE"/>
        </w:rPr>
        <w:t xml:space="preserve"> von</w:t>
      </w:r>
      <w:r w:rsidRPr="000E2F76">
        <w:rPr>
          <w:rFonts w:ascii="Arial" w:hAnsi="Arial" w:cs="Arial"/>
          <w:sz w:val="22"/>
          <w:szCs w:val="22"/>
          <w:lang w:val="de-DE"/>
        </w:rPr>
        <w:t xml:space="preserve"> SANLUCAR </w:t>
      </w:r>
      <w:r w:rsidR="00C11923">
        <w:rPr>
          <w:rFonts w:ascii="Arial" w:hAnsi="Arial" w:cs="Arial"/>
          <w:sz w:val="22"/>
          <w:szCs w:val="22"/>
          <w:lang w:val="de-DE"/>
        </w:rPr>
        <w:t xml:space="preserve">in </w:t>
      </w:r>
      <w:r w:rsidR="00C11923" w:rsidRPr="00560D57">
        <w:rPr>
          <w:rFonts w:ascii="Arial" w:hAnsi="Arial" w:cs="Arial"/>
          <w:sz w:val="22"/>
          <w:szCs w:val="22"/>
          <w:lang w:val="de-DE"/>
        </w:rPr>
        <w:t>teilnehmende Supermärkte</w:t>
      </w:r>
      <w:r w:rsidR="00C11923">
        <w:rPr>
          <w:rFonts w:ascii="Arial" w:hAnsi="Arial" w:cs="Arial"/>
          <w:sz w:val="22"/>
          <w:szCs w:val="22"/>
          <w:lang w:val="de-DE"/>
        </w:rPr>
        <w:t xml:space="preserve"> </w:t>
      </w:r>
      <w:r>
        <w:rPr>
          <w:rFonts w:ascii="Arial" w:hAnsi="Arial" w:cs="Arial"/>
          <w:sz w:val="22"/>
          <w:szCs w:val="22"/>
          <w:lang w:val="de-DE"/>
        </w:rPr>
        <w:t>gekauft werden und der Kassenbon dieser über den Link des QR-Codes oder über den Link auf der Webseite hochgeladen werden.</w:t>
      </w:r>
    </w:p>
    <w:p w14:paraId="464E3FE3" w14:textId="77777777" w:rsidR="005A1110" w:rsidRPr="000E2F76" w:rsidRDefault="005A1110" w:rsidP="005A1110">
      <w:pPr>
        <w:autoSpaceDE w:val="0"/>
        <w:spacing w:line="276" w:lineRule="auto"/>
        <w:jc w:val="both"/>
        <w:rPr>
          <w:rFonts w:ascii="Arial" w:hAnsi="Arial" w:cs="Arial"/>
          <w:sz w:val="22"/>
          <w:szCs w:val="22"/>
          <w:lang w:val="de-DE"/>
        </w:rPr>
      </w:pPr>
    </w:p>
    <w:p w14:paraId="42F5C700" w14:textId="77777777" w:rsidR="005A1110" w:rsidRPr="000E2F76" w:rsidRDefault="005A1110" w:rsidP="005A1110">
      <w:pPr>
        <w:pStyle w:val="ListParagraph"/>
        <w:numPr>
          <w:ilvl w:val="0"/>
          <w:numId w:val="1"/>
        </w:numPr>
        <w:autoSpaceDE w:val="0"/>
        <w:spacing w:line="276" w:lineRule="auto"/>
        <w:jc w:val="both"/>
        <w:rPr>
          <w:rFonts w:ascii="Arial" w:hAnsi="Arial" w:cs="Arial"/>
          <w:sz w:val="22"/>
          <w:szCs w:val="22"/>
          <w:lang w:val="de-DE"/>
        </w:rPr>
      </w:pPr>
      <w:r w:rsidRPr="000E2F76">
        <w:rPr>
          <w:rFonts w:ascii="Arial" w:hAnsi="Arial" w:cs="Arial"/>
          <w:sz w:val="22"/>
          <w:szCs w:val="22"/>
          <w:lang w:val="de-DE"/>
        </w:rPr>
        <w:t xml:space="preserve">Bis wann können Sie teilnehmen? </w:t>
      </w:r>
    </w:p>
    <w:p w14:paraId="69E0152D" w14:textId="77777777" w:rsidR="005A1110" w:rsidRPr="000E2F76" w:rsidRDefault="005A1110" w:rsidP="005A1110">
      <w:pPr>
        <w:pStyle w:val="ListParagraph"/>
        <w:autoSpaceDE w:val="0"/>
        <w:spacing w:line="276" w:lineRule="auto"/>
        <w:ind w:left="1080"/>
        <w:jc w:val="both"/>
        <w:rPr>
          <w:rFonts w:ascii="Arial" w:hAnsi="Arial" w:cs="Arial"/>
          <w:sz w:val="22"/>
          <w:szCs w:val="22"/>
          <w:lang w:val="de-DE"/>
        </w:rPr>
      </w:pPr>
    </w:p>
    <w:p w14:paraId="549958CE" w14:textId="0610CA6E" w:rsidR="005A1110" w:rsidRPr="00560D57" w:rsidRDefault="005A1110" w:rsidP="005A1110">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 xml:space="preserve">Der Gewinnspielzeitraum dauert vom </w:t>
      </w:r>
      <w:r w:rsidR="00706EB9">
        <w:rPr>
          <w:rFonts w:ascii="Arial" w:hAnsi="Arial" w:cs="Arial"/>
          <w:sz w:val="22"/>
          <w:szCs w:val="22"/>
          <w:lang w:val="de-DE"/>
        </w:rPr>
        <w:t>01</w:t>
      </w:r>
      <w:r w:rsidRPr="00F268CE">
        <w:rPr>
          <w:rFonts w:ascii="Arial" w:hAnsi="Arial" w:cs="Arial"/>
          <w:sz w:val="22"/>
          <w:szCs w:val="22"/>
          <w:lang w:val="de-DE"/>
        </w:rPr>
        <w:t>.0</w:t>
      </w:r>
      <w:r w:rsidR="00706EB9">
        <w:rPr>
          <w:rFonts w:ascii="Arial" w:hAnsi="Arial" w:cs="Arial"/>
          <w:sz w:val="22"/>
          <w:szCs w:val="22"/>
          <w:lang w:val="de-DE"/>
        </w:rPr>
        <w:t>9</w:t>
      </w:r>
      <w:r w:rsidRPr="00252306">
        <w:rPr>
          <w:rFonts w:ascii="Arial" w:hAnsi="Arial" w:cs="Arial"/>
          <w:sz w:val="22"/>
          <w:szCs w:val="22"/>
          <w:lang w:val="de-DE"/>
        </w:rPr>
        <w:t>.202</w:t>
      </w:r>
      <w:r>
        <w:rPr>
          <w:rFonts w:ascii="Arial" w:hAnsi="Arial" w:cs="Arial"/>
          <w:sz w:val="22"/>
          <w:szCs w:val="22"/>
          <w:lang w:val="de-DE"/>
        </w:rPr>
        <w:t>5</w:t>
      </w:r>
      <w:r w:rsidRPr="00252306">
        <w:rPr>
          <w:rFonts w:ascii="Segoe UI" w:hAnsi="Segoe UI" w:cs="Segoe UI"/>
          <w:color w:val="283C46"/>
          <w:sz w:val="30"/>
          <w:szCs w:val="30"/>
          <w:shd w:val="clear" w:color="auto" w:fill="FFFFFF"/>
          <w:lang w:val="de-DE"/>
        </w:rPr>
        <w:t> </w:t>
      </w:r>
      <w:r w:rsidRPr="000E2F76">
        <w:rPr>
          <w:rFonts w:ascii="Arial" w:hAnsi="Arial" w:cs="Arial"/>
          <w:sz w:val="22"/>
          <w:szCs w:val="22"/>
          <w:lang w:val="de-DE"/>
        </w:rPr>
        <w:t xml:space="preserve">bis zum </w:t>
      </w:r>
      <w:r w:rsidR="00706EB9">
        <w:rPr>
          <w:rFonts w:ascii="Arial" w:hAnsi="Arial" w:cs="Arial"/>
          <w:sz w:val="22"/>
          <w:szCs w:val="22"/>
          <w:lang w:val="de-DE"/>
        </w:rPr>
        <w:t>30</w:t>
      </w:r>
      <w:r w:rsidRPr="00F268CE">
        <w:rPr>
          <w:rFonts w:ascii="Arial" w:hAnsi="Arial" w:cs="Arial"/>
          <w:sz w:val="22"/>
          <w:szCs w:val="22"/>
          <w:lang w:val="de-DE"/>
        </w:rPr>
        <w:t>.0</w:t>
      </w:r>
      <w:r w:rsidR="00706EB9">
        <w:rPr>
          <w:rFonts w:ascii="Arial" w:hAnsi="Arial" w:cs="Arial"/>
          <w:sz w:val="22"/>
          <w:szCs w:val="22"/>
          <w:lang w:val="de-DE"/>
        </w:rPr>
        <w:t>9</w:t>
      </w:r>
      <w:r w:rsidRPr="00F268CE">
        <w:rPr>
          <w:rFonts w:ascii="Arial" w:hAnsi="Arial" w:cs="Arial"/>
          <w:sz w:val="22"/>
          <w:szCs w:val="22"/>
          <w:lang w:val="de-DE"/>
        </w:rPr>
        <w:t>.2025</w:t>
      </w:r>
      <w:r w:rsidRPr="000E2F76">
        <w:rPr>
          <w:rFonts w:ascii="Arial" w:hAnsi="Arial" w:cs="Arial"/>
          <w:sz w:val="22"/>
          <w:szCs w:val="22"/>
          <w:lang w:val="de-DE"/>
        </w:rPr>
        <w:t xml:space="preserve">. Einsendeschluss ist der </w:t>
      </w:r>
      <w:r w:rsidR="00706EB9">
        <w:rPr>
          <w:rFonts w:ascii="Arial" w:hAnsi="Arial" w:cs="Arial"/>
          <w:sz w:val="22"/>
          <w:szCs w:val="22"/>
          <w:lang w:val="de-DE"/>
        </w:rPr>
        <w:t>30</w:t>
      </w:r>
      <w:r w:rsidRPr="00F268CE">
        <w:rPr>
          <w:rFonts w:ascii="Arial" w:hAnsi="Arial" w:cs="Arial"/>
          <w:sz w:val="22"/>
          <w:szCs w:val="22"/>
          <w:lang w:val="de-DE"/>
        </w:rPr>
        <w:t>.</w:t>
      </w:r>
      <w:r w:rsidRPr="00560D57">
        <w:rPr>
          <w:rFonts w:ascii="Arial" w:hAnsi="Arial" w:cs="Arial"/>
          <w:sz w:val="22"/>
          <w:szCs w:val="22"/>
          <w:lang w:val="de-DE"/>
        </w:rPr>
        <w:t>0</w:t>
      </w:r>
      <w:r w:rsidR="00706EB9">
        <w:rPr>
          <w:rFonts w:ascii="Arial" w:hAnsi="Arial" w:cs="Arial"/>
          <w:sz w:val="22"/>
          <w:szCs w:val="22"/>
          <w:lang w:val="de-DE"/>
        </w:rPr>
        <w:t>9</w:t>
      </w:r>
      <w:r w:rsidRPr="00560D57">
        <w:rPr>
          <w:rFonts w:ascii="Arial" w:hAnsi="Arial" w:cs="Arial"/>
          <w:sz w:val="22"/>
          <w:szCs w:val="22"/>
          <w:lang w:val="de-DE"/>
        </w:rPr>
        <w:t xml:space="preserve">.2025. Die Benachrichtigung der Gewinner erfolgt per E-Mail über SANLUCAR bis zum </w:t>
      </w:r>
      <w:r w:rsidR="00560D57" w:rsidRPr="00560D57">
        <w:rPr>
          <w:rFonts w:ascii="Arial" w:hAnsi="Arial" w:cs="Arial"/>
          <w:sz w:val="22"/>
          <w:szCs w:val="22"/>
          <w:lang w:val="de-DE"/>
        </w:rPr>
        <w:t>1</w:t>
      </w:r>
      <w:r w:rsidR="00706EB9">
        <w:rPr>
          <w:rFonts w:ascii="Arial" w:hAnsi="Arial" w:cs="Arial"/>
          <w:sz w:val="22"/>
          <w:szCs w:val="22"/>
          <w:lang w:val="de-DE"/>
        </w:rPr>
        <w:t>4</w:t>
      </w:r>
      <w:r w:rsidRPr="00560D57">
        <w:rPr>
          <w:rFonts w:ascii="Arial" w:hAnsi="Arial" w:cs="Arial"/>
          <w:sz w:val="22"/>
          <w:szCs w:val="22"/>
          <w:lang w:val="de-DE"/>
        </w:rPr>
        <w:t>.</w:t>
      </w:r>
      <w:r w:rsidR="00706EB9">
        <w:rPr>
          <w:rFonts w:ascii="Arial" w:hAnsi="Arial" w:cs="Arial"/>
          <w:sz w:val="22"/>
          <w:szCs w:val="22"/>
          <w:lang w:val="de-DE"/>
        </w:rPr>
        <w:t>1</w:t>
      </w:r>
      <w:r w:rsidRPr="00560D57">
        <w:rPr>
          <w:rFonts w:ascii="Arial" w:hAnsi="Arial" w:cs="Arial"/>
          <w:sz w:val="22"/>
          <w:szCs w:val="22"/>
          <w:lang w:val="de-DE"/>
        </w:rPr>
        <w:t>0.2025.</w:t>
      </w:r>
    </w:p>
    <w:p w14:paraId="19F0C189" w14:textId="77777777" w:rsidR="005A1110" w:rsidRPr="000E2F76" w:rsidRDefault="005A1110" w:rsidP="005A1110">
      <w:pPr>
        <w:autoSpaceDE w:val="0"/>
        <w:spacing w:line="276" w:lineRule="auto"/>
        <w:ind w:left="360"/>
        <w:jc w:val="both"/>
        <w:rPr>
          <w:rFonts w:ascii="Arial" w:hAnsi="Arial" w:cs="Arial"/>
          <w:sz w:val="22"/>
          <w:szCs w:val="22"/>
          <w:lang w:val="de-DE"/>
        </w:rPr>
      </w:pPr>
    </w:p>
    <w:p w14:paraId="443D716C" w14:textId="77777777" w:rsidR="005A1110" w:rsidRPr="00560D57" w:rsidRDefault="005A1110" w:rsidP="005A1110">
      <w:pPr>
        <w:pStyle w:val="ListParagraph"/>
        <w:numPr>
          <w:ilvl w:val="0"/>
          <w:numId w:val="1"/>
        </w:numPr>
        <w:autoSpaceDE w:val="0"/>
        <w:spacing w:line="276" w:lineRule="auto"/>
        <w:jc w:val="both"/>
        <w:rPr>
          <w:rFonts w:ascii="Arial" w:hAnsi="Arial" w:cs="Arial"/>
          <w:sz w:val="22"/>
          <w:szCs w:val="22"/>
          <w:lang w:val="de-DE"/>
        </w:rPr>
      </w:pPr>
      <w:r w:rsidRPr="00560D57">
        <w:rPr>
          <w:rFonts w:ascii="Arial" w:hAnsi="Arial" w:cs="Arial"/>
          <w:sz w:val="22"/>
          <w:szCs w:val="22"/>
          <w:lang w:val="de-DE"/>
        </w:rPr>
        <w:t xml:space="preserve">Was wird verlost? </w:t>
      </w:r>
    </w:p>
    <w:p w14:paraId="04350F1C" w14:textId="77777777" w:rsidR="005A1110" w:rsidRPr="000E2F76" w:rsidRDefault="005A1110" w:rsidP="005A1110">
      <w:pPr>
        <w:pStyle w:val="ListParagraph"/>
        <w:autoSpaceDE w:val="0"/>
        <w:spacing w:line="276" w:lineRule="auto"/>
        <w:ind w:left="1080"/>
        <w:jc w:val="both"/>
        <w:rPr>
          <w:rFonts w:ascii="Arial" w:hAnsi="Arial" w:cs="Arial"/>
          <w:sz w:val="22"/>
          <w:szCs w:val="22"/>
          <w:lang w:val="de-DE"/>
        </w:rPr>
      </w:pPr>
    </w:p>
    <w:p w14:paraId="0291549B" w14:textId="5C9357F6" w:rsidR="005A1110" w:rsidRPr="000E2F76" w:rsidRDefault="005A1110" w:rsidP="005A1110">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 xml:space="preserve">Es </w:t>
      </w:r>
      <w:r w:rsidR="00560D57">
        <w:rPr>
          <w:rFonts w:ascii="Arial" w:hAnsi="Arial" w:cs="Arial"/>
          <w:sz w:val="22"/>
          <w:szCs w:val="22"/>
          <w:lang w:val="de-DE"/>
        </w:rPr>
        <w:t>werden</w:t>
      </w:r>
      <w:r w:rsidR="00CB5142">
        <w:rPr>
          <w:rFonts w:ascii="Arial" w:hAnsi="Arial" w:cs="Arial"/>
          <w:b/>
          <w:bCs/>
          <w:sz w:val="22"/>
          <w:szCs w:val="22"/>
          <w:lang w:val="de-DE"/>
        </w:rPr>
        <w:t xml:space="preserve"> 72 Preise verlost – 12 Motorräder Vespa Primavera 125 FL E5, 40 SUP-Boards und 20 Kinderfahhrräder Woom Explore 4</w:t>
      </w:r>
      <w:r w:rsidR="007C10EB">
        <w:rPr>
          <w:rFonts w:ascii="Arial" w:hAnsi="Arial" w:cs="Arial"/>
          <w:sz w:val="22"/>
          <w:szCs w:val="22"/>
          <w:lang w:val="de-DE"/>
        </w:rPr>
        <w:t>.</w:t>
      </w:r>
      <w:r>
        <w:rPr>
          <w:rFonts w:ascii="Arial" w:hAnsi="Arial" w:cs="Arial"/>
          <w:sz w:val="22"/>
          <w:szCs w:val="22"/>
          <w:lang w:val="de-DE"/>
        </w:rPr>
        <w:t xml:space="preserve"> </w:t>
      </w:r>
      <w:r w:rsidRPr="000E2F76">
        <w:rPr>
          <w:rFonts w:ascii="Arial" w:hAnsi="Arial" w:cs="Arial"/>
          <w:sz w:val="22"/>
          <w:szCs w:val="22"/>
          <w:lang w:val="de-DE"/>
        </w:rPr>
        <w:t>Die Gewinner haben nach Erhalt der Gewinnbenachrichtigung per E-Mail 3 Tage Zeit, um den Gewinn anzunehmen. Sollte der Gewinner/die Gewinnerin sich in diesem Zeitraum nicht bei SANLUCAR melden, verfällt der Gewinn. Die Gewinner müssen in diesem Zeitraum auch die Namen der von ihnen ausgewählten Begleitpersonen nennen.</w:t>
      </w:r>
      <w:r>
        <w:rPr>
          <w:rFonts w:ascii="Arial" w:hAnsi="Arial" w:cs="Arial"/>
          <w:sz w:val="22"/>
          <w:szCs w:val="22"/>
          <w:lang w:val="de-DE"/>
        </w:rPr>
        <w:t xml:space="preserve"> </w:t>
      </w:r>
      <w:r w:rsidRPr="000E2F76">
        <w:rPr>
          <w:rFonts w:ascii="Arial" w:hAnsi="Arial" w:cs="Arial"/>
          <w:sz w:val="22"/>
          <w:szCs w:val="22"/>
          <w:lang w:val="de-DE"/>
        </w:rPr>
        <w:t xml:space="preserve">Eine Barauszahlung, Tausch oder Übertragung der Preise an Dritte ist nicht möglich. Der Rechtsweg ist ausgeschlossen. </w:t>
      </w:r>
    </w:p>
    <w:p w14:paraId="6E7ED0BE" w14:textId="77777777" w:rsidR="00021207" w:rsidRDefault="00021207" w:rsidP="005A1110">
      <w:pPr>
        <w:autoSpaceDE w:val="0"/>
        <w:spacing w:line="276" w:lineRule="auto"/>
        <w:jc w:val="both"/>
        <w:rPr>
          <w:rFonts w:ascii="Arial" w:hAnsi="Arial" w:cs="Arial"/>
          <w:sz w:val="22"/>
          <w:szCs w:val="22"/>
          <w:lang w:val="de-DE"/>
        </w:rPr>
      </w:pPr>
    </w:p>
    <w:p w14:paraId="2E58549F" w14:textId="77777777" w:rsidR="00021207" w:rsidRDefault="00021207" w:rsidP="005A1110">
      <w:pPr>
        <w:autoSpaceDE w:val="0"/>
        <w:spacing w:line="276" w:lineRule="auto"/>
        <w:jc w:val="both"/>
        <w:rPr>
          <w:rFonts w:ascii="Arial" w:hAnsi="Arial" w:cs="Arial"/>
          <w:sz w:val="22"/>
          <w:szCs w:val="22"/>
          <w:lang w:val="de-DE"/>
        </w:rPr>
      </w:pPr>
    </w:p>
    <w:p w14:paraId="7302937E" w14:textId="46A6DD39" w:rsidR="00CB5142" w:rsidRPr="000B60A0" w:rsidRDefault="00CB5142" w:rsidP="00CB5142">
      <w:pPr>
        <w:pStyle w:val="Default"/>
        <w:ind w:firstLine="284"/>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 xml:space="preserve">V. </w:t>
      </w:r>
      <w:r>
        <w:rPr>
          <w:rFonts w:ascii="Arial" w:eastAsia="Times New Roman" w:hAnsi="Arial" w:cs="Arial"/>
          <w:color w:val="auto"/>
          <w:sz w:val="22"/>
          <w:szCs w:val="22"/>
          <w:lang w:val="de-DE" w:eastAsia="es-ES"/>
        </w:rPr>
        <w:t xml:space="preserve">         </w:t>
      </w:r>
      <w:r w:rsidRPr="000B60A0">
        <w:rPr>
          <w:rFonts w:ascii="Arial" w:eastAsia="Times New Roman" w:hAnsi="Arial" w:cs="Arial"/>
          <w:color w:val="auto"/>
          <w:sz w:val="22"/>
          <w:szCs w:val="22"/>
          <w:lang w:val="de-DE" w:eastAsia="es-ES"/>
        </w:rPr>
        <w:t xml:space="preserve">Datenschutz Einverständnis der Teilnehmer: </w:t>
      </w:r>
    </w:p>
    <w:p w14:paraId="44E141DC" w14:textId="77777777" w:rsidR="00CB5142" w:rsidRPr="000B60A0" w:rsidRDefault="00CB5142" w:rsidP="00CB5142">
      <w:pPr>
        <w:pStyle w:val="Default"/>
        <w:jc w:val="both"/>
        <w:rPr>
          <w:rFonts w:ascii="Arial" w:eastAsia="Times New Roman" w:hAnsi="Arial" w:cs="Arial"/>
          <w:color w:val="auto"/>
          <w:sz w:val="22"/>
          <w:szCs w:val="22"/>
          <w:lang w:val="de-DE" w:eastAsia="es-ES"/>
        </w:rPr>
      </w:pPr>
    </w:p>
    <w:p w14:paraId="10A85CC8" w14:textId="7ADA5BB1" w:rsidR="00CB5142" w:rsidRPr="000E2F76" w:rsidRDefault="00CB5142" w:rsidP="00CB5142">
      <w:pPr>
        <w:autoSpaceDE w:val="0"/>
        <w:spacing w:line="276" w:lineRule="auto"/>
        <w:ind w:left="360"/>
        <w:jc w:val="both"/>
        <w:rPr>
          <w:rFonts w:ascii="Arial" w:hAnsi="Arial" w:cs="Arial"/>
          <w:sz w:val="22"/>
          <w:szCs w:val="22"/>
          <w:lang w:val="de-DE"/>
        </w:rPr>
      </w:pPr>
      <w:r>
        <w:rPr>
          <w:rFonts w:ascii="Arial" w:hAnsi="Arial" w:cs="Arial"/>
          <w:sz w:val="22"/>
          <w:szCs w:val="22"/>
          <w:lang w:val="de-DE"/>
        </w:rPr>
        <w:t>Der Teilnehmer erteilt seine</w:t>
      </w:r>
      <w:r w:rsidRPr="000E2F76">
        <w:rPr>
          <w:rFonts w:ascii="Arial" w:hAnsi="Arial" w:cs="Arial"/>
          <w:sz w:val="22"/>
          <w:szCs w:val="22"/>
          <w:lang w:val="de-DE"/>
        </w:rPr>
        <w:t xml:space="preserve"> Einwilligung zur Verarbeitung der von ih</w:t>
      </w:r>
      <w:r>
        <w:rPr>
          <w:rFonts w:ascii="Arial" w:hAnsi="Arial" w:cs="Arial"/>
          <w:sz w:val="22"/>
          <w:szCs w:val="22"/>
          <w:lang w:val="de-DE"/>
        </w:rPr>
        <w:t>m</w:t>
      </w:r>
      <w:r w:rsidRPr="000E2F76">
        <w:rPr>
          <w:rFonts w:ascii="Arial" w:hAnsi="Arial" w:cs="Arial"/>
          <w:sz w:val="22"/>
          <w:szCs w:val="22"/>
          <w:lang w:val="de-DE"/>
        </w:rPr>
        <w:t xml:space="preserve"> angegebenen </w:t>
      </w:r>
      <w:r>
        <w:rPr>
          <w:rFonts w:ascii="Arial" w:hAnsi="Arial" w:cs="Arial"/>
          <w:sz w:val="22"/>
          <w:szCs w:val="22"/>
          <w:lang w:val="de-DE"/>
        </w:rPr>
        <w:t xml:space="preserve">personenbezogenen </w:t>
      </w:r>
      <w:r w:rsidRPr="000E2F76">
        <w:rPr>
          <w:rFonts w:ascii="Arial" w:hAnsi="Arial" w:cs="Arial"/>
          <w:sz w:val="22"/>
          <w:szCs w:val="22"/>
          <w:lang w:val="de-DE"/>
        </w:rPr>
        <w:t xml:space="preserve">Daten </w:t>
      </w:r>
      <w:r>
        <w:rPr>
          <w:rFonts w:ascii="Arial" w:hAnsi="Arial" w:cs="Arial"/>
          <w:sz w:val="22"/>
          <w:szCs w:val="22"/>
          <w:lang w:val="de-DE"/>
        </w:rPr>
        <w:t xml:space="preserve">(Vorname, Nachname, E-Mailadresse, postalische Adresse) </w:t>
      </w:r>
      <w:r w:rsidRPr="000E2F76">
        <w:rPr>
          <w:rFonts w:ascii="Arial" w:hAnsi="Arial" w:cs="Arial"/>
          <w:sz w:val="22"/>
          <w:szCs w:val="22"/>
          <w:lang w:val="de-DE"/>
        </w:rPr>
        <w:t xml:space="preserve">durch SANLUCAR FRUIT, S.L.U. mit Sitz in der Calle Serra Llarga 24, 46530 Puzol (Valencia), Spanien, und der Steuernummer CIF ESB96128590 mit </w:t>
      </w:r>
      <w:r w:rsidRPr="000E2F76">
        <w:rPr>
          <w:rFonts w:ascii="Arial" w:hAnsi="Arial" w:cs="Arial"/>
          <w:sz w:val="22"/>
          <w:szCs w:val="22"/>
          <w:lang w:val="de-DE"/>
        </w:rPr>
        <w:lastRenderedPageBreak/>
        <w:t>dem Zweck, diese Verlosung oder Werbeaktion durchzuführen, die entsprechenden Preise zu übergeben und die Daten der Gewinner</w:t>
      </w:r>
      <w:r>
        <w:rPr>
          <w:rFonts w:ascii="Arial" w:hAnsi="Arial" w:cs="Arial"/>
          <w:sz w:val="22"/>
          <w:szCs w:val="22"/>
          <w:lang w:val="de-DE"/>
        </w:rPr>
        <w:t xml:space="preserve"> </w:t>
      </w:r>
      <w:r w:rsidRPr="00DF1A77">
        <w:rPr>
          <w:rFonts w:ascii="Arial" w:hAnsi="Arial" w:cs="Arial"/>
          <w:sz w:val="22"/>
          <w:szCs w:val="22"/>
          <w:lang w:val="de-DE"/>
        </w:rPr>
        <w:t>(inklusive in Abstimmung mit den Gewinnern noch anzufertigender Lichtbilder)</w:t>
      </w:r>
      <w:r w:rsidRPr="000E2F76">
        <w:rPr>
          <w:rFonts w:ascii="Arial" w:hAnsi="Arial" w:cs="Arial"/>
          <w:sz w:val="22"/>
          <w:szCs w:val="22"/>
          <w:lang w:val="de-DE"/>
        </w:rPr>
        <w:t xml:space="preserve"> in den von dem Unternehmen als geeignet angesehenen Medien</w:t>
      </w:r>
      <w:r>
        <w:rPr>
          <w:rFonts w:ascii="Arial" w:hAnsi="Arial" w:cs="Arial"/>
          <w:sz w:val="22"/>
          <w:szCs w:val="22"/>
          <w:lang w:val="de-DE"/>
        </w:rPr>
        <w:t>:</w:t>
      </w:r>
      <w:r w:rsidRPr="000E2F76">
        <w:rPr>
          <w:rFonts w:ascii="Arial" w:hAnsi="Arial" w:cs="Arial"/>
          <w:sz w:val="22"/>
          <w:szCs w:val="22"/>
          <w:lang w:val="de-DE"/>
        </w:rPr>
        <w:t xml:space="preserve"> </w:t>
      </w:r>
      <w:r w:rsidRPr="00204F19">
        <w:rPr>
          <w:rFonts w:ascii="Arial" w:hAnsi="Arial" w:cs="Arial"/>
          <w:sz w:val="22"/>
          <w:szCs w:val="22"/>
          <w:lang w:val="de-DE"/>
        </w:rPr>
        <w:t>Facebook (SanLucar), Instagram (sanlucarfruit), LinkedIn (SanLucar Company), TikTok (sanlucarfruit), SanLucar home</w:t>
      </w:r>
      <w:r>
        <w:rPr>
          <w:rFonts w:ascii="Arial" w:hAnsi="Arial" w:cs="Arial"/>
          <w:sz w:val="22"/>
          <w:szCs w:val="22"/>
          <w:lang w:val="de-DE"/>
        </w:rPr>
        <w:t xml:space="preserve"> </w:t>
      </w:r>
      <w:r w:rsidRPr="00204F19">
        <w:rPr>
          <w:rFonts w:ascii="Arial" w:hAnsi="Arial" w:cs="Arial"/>
          <w:sz w:val="22"/>
          <w:szCs w:val="22"/>
          <w:lang w:val="de-DE"/>
        </w:rPr>
        <w:t>page (www.sanlucar.com).</w:t>
      </w:r>
      <w:r w:rsidRPr="000E2F76">
        <w:rPr>
          <w:rFonts w:ascii="Arial" w:hAnsi="Arial" w:cs="Arial"/>
          <w:sz w:val="22"/>
          <w:szCs w:val="22"/>
          <w:lang w:val="de-DE"/>
        </w:rPr>
        <w:t xml:space="preserve">. </w:t>
      </w:r>
      <w:r>
        <w:rPr>
          <w:rFonts w:ascii="Arial" w:hAnsi="Arial" w:cs="Arial"/>
          <w:sz w:val="22"/>
          <w:szCs w:val="22"/>
          <w:lang w:val="de-DE"/>
        </w:rPr>
        <w:t>Ferner erteilt der Teilnehmer seine Einwilligung in die Nutzung der personenbezogenen Daten zu Werbezwecken für Gewinnspiele oder Werbeaktionen in Zusammenhang mit Produkten von SanLucar, wie der Newsletter „Fresh News“ und in die Weitergabe seiner personenbezogenen Daten an die SanLucar Vertrieb Deutschland GmbH für die Teilnahme an solchen Gewinnspielen und Werbeaktionen.</w:t>
      </w:r>
    </w:p>
    <w:p w14:paraId="25FC1F8D" w14:textId="77777777" w:rsidR="00CB5142" w:rsidRPr="00895B54" w:rsidRDefault="00CB5142" w:rsidP="00CB5142">
      <w:pPr>
        <w:autoSpaceDE w:val="0"/>
        <w:spacing w:line="276" w:lineRule="auto"/>
        <w:ind w:left="360"/>
        <w:jc w:val="both"/>
        <w:rPr>
          <w:rFonts w:ascii="Arial" w:hAnsi="Arial" w:cs="Arial"/>
          <w:sz w:val="22"/>
          <w:szCs w:val="22"/>
          <w:lang w:val="de-DE"/>
        </w:rPr>
      </w:pPr>
    </w:p>
    <w:p w14:paraId="54533538" w14:textId="77777777" w:rsidR="00CB5142" w:rsidRPr="002A10DF" w:rsidRDefault="00CB5142" w:rsidP="00CB5142">
      <w:pPr>
        <w:autoSpaceDE w:val="0"/>
        <w:spacing w:line="276" w:lineRule="auto"/>
        <w:ind w:left="360"/>
        <w:jc w:val="both"/>
        <w:rPr>
          <w:rFonts w:ascii="Arial" w:hAnsi="Arial" w:cs="Arial"/>
          <w:b/>
          <w:bCs/>
          <w:sz w:val="22"/>
          <w:szCs w:val="22"/>
          <w:lang w:val="de-DE"/>
        </w:rPr>
      </w:pPr>
      <w:r w:rsidRPr="00895B54">
        <w:rPr>
          <w:rFonts w:ascii="Arial" w:hAnsi="Arial" w:cs="Arial"/>
          <w:b/>
          <w:bCs/>
          <w:sz w:val="22"/>
          <w:szCs w:val="22"/>
          <w:lang w:val="de-DE"/>
        </w:rPr>
        <w:t>Der Teilnehmer gibt diese Einwilligung in die Datenverarbeitung und erhält im</w:t>
      </w:r>
      <w:r w:rsidRPr="002A10DF">
        <w:rPr>
          <w:rFonts w:ascii="Arial" w:hAnsi="Arial" w:cs="Arial"/>
          <w:b/>
          <w:bCs/>
          <w:sz w:val="22"/>
          <w:szCs w:val="22"/>
          <w:lang w:val="de-DE"/>
        </w:rPr>
        <w:t xml:space="preserve"> Gegenzug die Möglichkeit zur Teilnahme am oben beschriebenen Gewinnspiel.</w:t>
      </w:r>
      <w:r w:rsidRPr="000B3C89">
        <w:rPr>
          <w:rFonts w:ascii="Arial" w:hAnsi="Arial" w:cs="Arial"/>
          <w:b/>
          <w:bCs/>
          <w:sz w:val="22"/>
          <w:szCs w:val="22"/>
          <w:lang w:val="de-DE"/>
        </w:rPr>
        <w:t xml:space="preserve"> Die Einwilligung kann jederzeit mit Wirkung für die Zukunft widerrufen werden. Nach Widerruf der Einwilligung ist eine weitere Teilnahme am Gewinnspiel nicht mehr möglich.</w:t>
      </w:r>
    </w:p>
    <w:p w14:paraId="172D8CBF" w14:textId="77777777" w:rsidR="00CB5142" w:rsidRPr="000E2F76" w:rsidRDefault="00CB5142" w:rsidP="00CB5142">
      <w:pPr>
        <w:autoSpaceDE w:val="0"/>
        <w:spacing w:line="276" w:lineRule="auto"/>
        <w:ind w:left="360"/>
        <w:jc w:val="both"/>
        <w:rPr>
          <w:rFonts w:ascii="Arial" w:hAnsi="Arial" w:cs="Arial"/>
          <w:sz w:val="22"/>
          <w:szCs w:val="22"/>
          <w:lang w:val="de-DE"/>
        </w:rPr>
      </w:pPr>
    </w:p>
    <w:p w14:paraId="497D4856" w14:textId="77777777" w:rsidR="00CB5142" w:rsidRPr="000E2F76" w:rsidRDefault="00CB5142" w:rsidP="00CB5142">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 xml:space="preserve">Rechtsgrundlage für die Verarbeitung der Daten </w:t>
      </w:r>
      <w:r>
        <w:rPr>
          <w:rFonts w:ascii="Arial" w:hAnsi="Arial" w:cs="Arial"/>
          <w:sz w:val="22"/>
          <w:szCs w:val="22"/>
          <w:lang w:val="de-DE"/>
        </w:rPr>
        <w:t>ist</w:t>
      </w:r>
      <w:r w:rsidRPr="000E2F76">
        <w:rPr>
          <w:rFonts w:ascii="Arial" w:hAnsi="Arial" w:cs="Arial"/>
          <w:sz w:val="22"/>
          <w:szCs w:val="22"/>
          <w:lang w:val="de-DE"/>
        </w:rPr>
        <w:t xml:space="preserve"> die Einwilligung des Teilnehmers</w:t>
      </w:r>
      <w:r>
        <w:rPr>
          <w:rFonts w:ascii="Arial" w:hAnsi="Arial" w:cs="Arial"/>
          <w:sz w:val="22"/>
          <w:szCs w:val="22"/>
          <w:lang w:val="de-DE"/>
        </w:rPr>
        <w:t>.</w:t>
      </w:r>
      <w:r w:rsidRPr="000E2F76">
        <w:rPr>
          <w:rFonts w:ascii="Arial" w:hAnsi="Arial" w:cs="Arial"/>
          <w:sz w:val="22"/>
          <w:szCs w:val="22"/>
          <w:lang w:val="de-DE"/>
        </w:rPr>
        <w:t xml:space="preserve"> </w:t>
      </w:r>
    </w:p>
    <w:p w14:paraId="664CF9FC" w14:textId="77777777" w:rsidR="00CB5142" w:rsidRPr="00B65BEE" w:rsidRDefault="00CB5142" w:rsidP="00CB5142">
      <w:pPr>
        <w:autoSpaceDE w:val="0"/>
        <w:spacing w:line="276" w:lineRule="auto"/>
        <w:jc w:val="both"/>
        <w:rPr>
          <w:rFonts w:ascii="Arial" w:hAnsi="Arial" w:cs="Arial"/>
          <w:sz w:val="22"/>
          <w:szCs w:val="22"/>
          <w:lang w:val="de-DE"/>
        </w:rPr>
      </w:pPr>
    </w:p>
    <w:p w14:paraId="321F2438" w14:textId="77777777" w:rsidR="00CB5142" w:rsidRPr="00B65BEE" w:rsidRDefault="00CB5142" w:rsidP="00CB5142">
      <w:pPr>
        <w:autoSpaceDE w:val="0"/>
        <w:spacing w:line="276" w:lineRule="auto"/>
        <w:ind w:left="360"/>
        <w:jc w:val="both"/>
        <w:rPr>
          <w:rFonts w:ascii="Arial" w:hAnsi="Arial" w:cs="Arial"/>
          <w:sz w:val="22"/>
          <w:szCs w:val="22"/>
          <w:lang w:val="de-DE"/>
        </w:rPr>
      </w:pPr>
      <w:r w:rsidRPr="00B65BEE">
        <w:rPr>
          <w:rFonts w:ascii="Arial" w:hAnsi="Arial" w:cs="Arial"/>
          <w:sz w:val="22"/>
          <w:szCs w:val="22"/>
          <w:lang w:val="de-DE"/>
        </w:rPr>
        <w:t xml:space="preserve">Die Datenverarbeitung für die Durchführung des Gewinnspiels erfolgt ab der Teilnahme am Gewinnspiel bis zur Bekanntgabe des Gewinners. Zu Marketingzwecken werden die Daten ab der Erhebung für die Teilnahme am Gewinnspiel bis zum Widerruf der Einwilligung, maximal jedoch für </w:t>
      </w:r>
      <w:r>
        <w:rPr>
          <w:rFonts w:ascii="Arial" w:hAnsi="Arial" w:cs="Arial"/>
          <w:sz w:val="22"/>
          <w:szCs w:val="22"/>
          <w:lang w:val="de-DE"/>
        </w:rPr>
        <w:t>vier (4)</w:t>
      </w:r>
      <w:r w:rsidRPr="00B65BEE">
        <w:rPr>
          <w:rFonts w:ascii="Arial" w:hAnsi="Arial" w:cs="Arial"/>
          <w:sz w:val="22"/>
          <w:szCs w:val="22"/>
          <w:lang w:val="de-DE"/>
        </w:rPr>
        <w:t xml:space="preserve"> Jahre, verarbeitet.    </w:t>
      </w:r>
    </w:p>
    <w:p w14:paraId="6FBD52DB" w14:textId="77777777" w:rsidR="00CB5142" w:rsidRPr="000E2F76" w:rsidRDefault="00CB5142" w:rsidP="00CB5142">
      <w:pPr>
        <w:autoSpaceDE w:val="0"/>
        <w:spacing w:line="276" w:lineRule="auto"/>
        <w:ind w:left="360"/>
        <w:jc w:val="both"/>
        <w:rPr>
          <w:rFonts w:ascii="Arial" w:hAnsi="Arial" w:cs="Arial"/>
          <w:sz w:val="22"/>
          <w:szCs w:val="22"/>
          <w:lang w:val="de-DE"/>
        </w:rPr>
      </w:pPr>
    </w:p>
    <w:p w14:paraId="4D208595" w14:textId="77777777" w:rsidR="00CB5142" w:rsidRPr="000E2F76" w:rsidRDefault="00CB5142" w:rsidP="00CB5142">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Die Firma SANLUCAR FRUIT, S.L.U. übernimmt keine Verantwortung für die Echtheit der vom Benutzer zur Verfügung gestellten Daten; nur dieser ist für die Echtheit der von ihm zur Verfügung gestellten Informationen verantwortlich. Daher wird der Teilnehmer automatisch von der Aktion ausgeschlossen, wenn er Daten zur Verfügung stellt</w:t>
      </w:r>
      <w:r>
        <w:rPr>
          <w:rFonts w:ascii="Arial" w:hAnsi="Arial" w:cs="Arial"/>
          <w:sz w:val="22"/>
          <w:szCs w:val="22"/>
          <w:lang w:val="de-DE"/>
        </w:rPr>
        <w:t xml:space="preserve">, </w:t>
      </w:r>
      <w:r w:rsidRPr="000E2F76">
        <w:rPr>
          <w:rFonts w:ascii="Arial" w:hAnsi="Arial" w:cs="Arial"/>
          <w:sz w:val="22"/>
          <w:szCs w:val="22"/>
          <w:lang w:val="de-DE"/>
        </w:rPr>
        <w:t xml:space="preserve">die nicht mit seiner Person übereinstimmen oder nicht wahrheitsgemäß sind. </w:t>
      </w:r>
    </w:p>
    <w:p w14:paraId="73B17FDD" w14:textId="77777777" w:rsidR="00CB5142" w:rsidRPr="000E2F76" w:rsidRDefault="00CB5142" w:rsidP="00CB5142">
      <w:pPr>
        <w:pStyle w:val="Default"/>
        <w:jc w:val="both"/>
        <w:rPr>
          <w:rFonts w:ascii="Arial" w:hAnsi="Arial" w:cs="Arial"/>
          <w:color w:val="auto"/>
          <w:sz w:val="22"/>
          <w:szCs w:val="22"/>
          <w:lang w:val="de-DE"/>
        </w:rPr>
      </w:pPr>
    </w:p>
    <w:p w14:paraId="7B834036" w14:textId="77777777" w:rsidR="00CB5142" w:rsidRPr="000E2F76" w:rsidRDefault="00CB5142" w:rsidP="00CB5142">
      <w:pPr>
        <w:pStyle w:val="Default"/>
        <w:ind w:left="360"/>
        <w:jc w:val="both"/>
        <w:rPr>
          <w:rFonts w:ascii="Arial" w:hAnsi="Arial" w:cs="Arial"/>
          <w:color w:val="auto"/>
          <w:sz w:val="22"/>
          <w:szCs w:val="22"/>
          <w:lang w:val="de-DE"/>
        </w:rPr>
      </w:pPr>
      <w:r w:rsidRPr="000E2F76">
        <w:rPr>
          <w:rFonts w:ascii="Arial" w:hAnsi="Arial" w:cs="Arial"/>
          <w:color w:val="auto"/>
          <w:sz w:val="22"/>
          <w:szCs w:val="22"/>
          <w:lang w:val="de-DE"/>
        </w:rPr>
        <w:t xml:space="preserve">Bitte beachten Sie, dass Sie die Rechte auf Zugang, Berichtigung, Löschung, Einschränkung der Verarbeitung und Übertragbarkeit per E-Mail an rgpd@sanlucar.com oder per Brief an SANLUCAR FRUIT, S.L.U. mit Sitz in der Calle Serra Llarga 24, 46530 Puzol (Valencia), Spanien, und der Steuernummer CIF B96128590 ausüben können. In diesem Sinne informieren wir Sie darüber, dass Ihnen auf der Website der spanischen Datenschutzbehörde Formulare für die Ausübung der oben genannten Rechte zur Verfügung stehen. </w:t>
      </w:r>
    </w:p>
    <w:p w14:paraId="75434C6D" w14:textId="77777777" w:rsidR="00CB5142" w:rsidRPr="000B60A0" w:rsidRDefault="00CB5142" w:rsidP="00CB5142">
      <w:pPr>
        <w:pStyle w:val="Default"/>
        <w:jc w:val="both"/>
        <w:rPr>
          <w:rFonts w:ascii="Arial" w:eastAsia="Times New Roman" w:hAnsi="Arial" w:cs="Arial"/>
          <w:color w:val="auto"/>
          <w:sz w:val="22"/>
          <w:szCs w:val="22"/>
          <w:lang w:val="de-DE" w:eastAsia="es-ES"/>
        </w:rPr>
      </w:pPr>
    </w:p>
    <w:p w14:paraId="31D7F8B2" w14:textId="77777777" w:rsidR="00CB5142" w:rsidRPr="000B60A0" w:rsidRDefault="00CB5142" w:rsidP="00CB5142">
      <w:pPr>
        <w:pStyle w:val="Default"/>
        <w:ind w:left="360"/>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Es können darüber hinaus gesetzliche Aufbewahrungspflichten bestehen, beispielsweise handels- oder steuerrechtliche Aufbewahrungspflichten. Sofern solche Pflichten zur Aufbewahrung bestehen, sperren oder löschen wir die Daten mit Ende dieser Aufbewahrungspflichten.</w:t>
      </w:r>
    </w:p>
    <w:p w14:paraId="456C8B52" w14:textId="77777777" w:rsidR="00CB5142" w:rsidRPr="000B60A0" w:rsidRDefault="00CB5142" w:rsidP="00CB5142">
      <w:pPr>
        <w:pStyle w:val="Default"/>
        <w:jc w:val="both"/>
        <w:rPr>
          <w:rFonts w:ascii="Arial" w:eastAsia="Times New Roman" w:hAnsi="Arial" w:cs="Arial"/>
          <w:color w:val="auto"/>
          <w:sz w:val="22"/>
          <w:szCs w:val="22"/>
          <w:lang w:val="de-DE" w:eastAsia="es-ES"/>
        </w:rPr>
      </w:pPr>
    </w:p>
    <w:p w14:paraId="7029ADA4" w14:textId="77777777" w:rsidR="00CB5142" w:rsidRPr="000E2F76" w:rsidRDefault="00CB5142" w:rsidP="00CB5142">
      <w:pPr>
        <w:pStyle w:val="Default"/>
        <w:ind w:left="360"/>
        <w:jc w:val="both"/>
        <w:rPr>
          <w:rFonts w:ascii="Arial" w:hAnsi="Arial" w:cs="Arial"/>
          <w:b/>
          <w:bCs/>
          <w:color w:val="auto"/>
          <w:sz w:val="22"/>
          <w:szCs w:val="22"/>
          <w:lang w:val="de-DE"/>
        </w:rPr>
      </w:pPr>
      <w:r w:rsidRPr="000B60A0">
        <w:rPr>
          <w:rFonts w:ascii="Arial" w:eastAsia="Times New Roman" w:hAnsi="Arial" w:cs="Arial"/>
          <w:color w:val="auto"/>
          <w:sz w:val="22"/>
          <w:szCs w:val="22"/>
          <w:lang w:val="de-DE" w:eastAsia="es-ES"/>
        </w:rPr>
        <w:lastRenderedPageBreak/>
        <w:t>Bitte beachten Sie, dass Sie die Rechte auf Auskunft, Berichtigung, Löschung, Einschränkung der Verarbeitung und Übertragbarkeit per E-Mail an rgpd@sanlucar.com oder per Brief an SANLUCAR FRUIT, S.L.U. mit Sitz in der Calle Serra Llarga 24, 46530 Puzol (Valencia), Spanien, und der Steuernummer CIF B96128590 ausüben können. Sie haben zudem das Recht, sich bei einer Datenschutz-Aufsichtsbehörde über die Verarbeitung Ihrer personenbezogenen Daten durch uns zu beschweren.</w:t>
      </w:r>
    </w:p>
    <w:p w14:paraId="09F75927" w14:textId="77777777" w:rsidR="00CB5142" w:rsidRPr="000E2F76" w:rsidRDefault="00CB5142" w:rsidP="00CB5142">
      <w:pPr>
        <w:pStyle w:val="Default"/>
        <w:jc w:val="both"/>
        <w:rPr>
          <w:rFonts w:ascii="Arial" w:hAnsi="Arial" w:cs="Arial"/>
          <w:b/>
          <w:bCs/>
          <w:color w:val="auto"/>
          <w:sz w:val="22"/>
          <w:szCs w:val="22"/>
          <w:lang w:val="de-DE"/>
        </w:rPr>
      </w:pPr>
    </w:p>
    <w:p w14:paraId="7123E849" w14:textId="77777777" w:rsidR="00CB5142" w:rsidRDefault="00CB5142" w:rsidP="00CB5142">
      <w:pPr>
        <w:pStyle w:val="Default"/>
        <w:jc w:val="both"/>
        <w:rPr>
          <w:b/>
          <w:bCs/>
          <w:color w:val="auto"/>
          <w:sz w:val="22"/>
          <w:szCs w:val="22"/>
          <w:lang w:val="de-DE"/>
        </w:rPr>
      </w:pPr>
    </w:p>
    <w:p w14:paraId="305C370E" w14:textId="77777777" w:rsidR="005A1110" w:rsidRPr="00820382" w:rsidRDefault="005A1110" w:rsidP="005A1110">
      <w:pPr>
        <w:autoSpaceDE w:val="0"/>
        <w:spacing w:line="276" w:lineRule="auto"/>
        <w:ind w:left="360"/>
        <w:jc w:val="both"/>
        <w:rPr>
          <w:rFonts w:ascii="Arial" w:hAnsi="Arial" w:cs="Arial"/>
          <w:sz w:val="22"/>
          <w:szCs w:val="22"/>
          <w:lang w:val="de-DE"/>
        </w:rPr>
      </w:pPr>
    </w:p>
    <w:p w14:paraId="5CB8E8FA" w14:textId="77777777" w:rsidR="005A1110" w:rsidRPr="000E2F76" w:rsidRDefault="005A1110" w:rsidP="005A1110">
      <w:pPr>
        <w:pStyle w:val="Default"/>
        <w:jc w:val="both"/>
        <w:rPr>
          <w:rFonts w:ascii="Arial" w:hAnsi="Arial" w:cs="Arial"/>
          <w:b/>
          <w:bCs/>
          <w:color w:val="auto"/>
          <w:sz w:val="22"/>
          <w:szCs w:val="22"/>
          <w:lang w:val="de-DE"/>
        </w:rPr>
      </w:pPr>
    </w:p>
    <w:p w14:paraId="3CCEB74E" w14:textId="77777777" w:rsidR="005A1110" w:rsidRPr="000E2F76" w:rsidRDefault="005A1110" w:rsidP="005A1110">
      <w:pPr>
        <w:pStyle w:val="Default"/>
        <w:jc w:val="both"/>
        <w:rPr>
          <w:rFonts w:ascii="Arial" w:hAnsi="Arial" w:cs="Arial"/>
          <w:b/>
          <w:bCs/>
          <w:color w:val="auto"/>
          <w:sz w:val="22"/>
          <w:szCs w:val="22"/>
          <w:lang w:val="de-DE"/>
        </w:rPr>
      </w:pPr>
    </w:p>
    <w:p w14:paraId="615B082C" w14:textId="77777777" w:rsidR="005A1110" w:rsidRPr="000E2F76" w:rsidRDefault="005A1110" w:rsidP="005A1110">
      <w:pPr>
        <w:pStyle w:val="Default"/>
        <w:jc w:val="both"/>
        <w:rPr>
          <w:b/>
          <w:bCs/>
          <w:color w:val="auto"/>
          <w:sz w:val="22"/>
          <w:szCs w:val="22"/>
          <w:lang w:val="de-DE"/>
        </w:rPr>
      </w:pPr>
    </w:p>
    <w:p w14:paraId="7C555BD8" w14:textId="77777777" w:rsidR="005A1110" w:rsidRPr="000E2F76" w:rsidRDefault="005A1110" w:rsidP="005A1110">
      <w:pPr>
        <w:pStyle w:val="Default"/>
        <w:jc w:val="both"/>
        <w:rPr>
          <w:b/>
          <w:bCs/>
          <w:color w:val="auto"/>
          <w:sz w:val="22"/>
          <w:szCs w:val="22"/>
          <w:lang w:val="de-DE"/>
        </w:rPr>
      </w:pPr>
    </w:p>
    <w:p w14:paraId="71B161D4" w14:textId="77777777" w:rsidR="005A1110" w:rsidRPr="000E2F76" w:rsidRDefault="005A1110" w:rsidP="005A1110">
      <w:pPr>
        <w:pStyle w:val="Default"/>
        <w:jc w:val="both"/>
        <w:rPr>
          <w:b/>
          <w:bCs/>
          <w:color w:val="auto"/>
          <w:sz w:val="22"/>
          <w:szCs w:val="22"/>
          <w:lang w:val="de-DE"/>
        </w:rPr>
      </w:pPr>
    </w:p>
    <w:p w14:paraId="3D0305AA" w14:textId="77777777" w:rsidR="005A1110" w:rsidRPr="000E2F76" w:rsidRDefault="005A1110" w:rsidP="005A1110">
      <w:pPr>
        <w:pStyle w:val="Default"/>
        <w:jc w:val="both"/>
        <w:rPr>
          <w:b/>
          <w:bCs/>
          <w:color w:val="auto"/>
          <w:sz w:val="22"/>
          <w:szCs w:val="22"/>
          <w:lang w:val="de-DE"/>
        </w:rPr>
      </w:pPr>
    </w:p>
    <w:p w14:paraId="37FD2A24" w14:textId="77777777" w:rsidR="005A1110" w:rsidRPr="000E2F76" w:rsidRDefault="005A1110" w:rsidP="005A1110">
      <w:pPr>
        <w:pStyle w:val="Default"/>
        <w:jc w:val="both"/>
        <w:rPr>
          <w:b/>
          <w:bCs/>
          <w:color w:val="auto"/>
          <w:sz w:val="22"/>
          <w:szCs w:val="22"/>
          <w:lang w:val="de-DE"/>
        </w:rPr>
      </w:pPr>
    </w:p>
    <w:p w14:paraId="064689B0" w14:textId="77777777" w:rsidR="005A1110" w:rsidRPr="000E2F76" w:rsidRDefault="005A1110" w:rsidP="005A1110">
      <w:pPr>
        <w:pStyle w:val="Default"/>
        <w:jc w:val="both"/>
        <w:rPr>
          <w:b/>
          <w:bCs/>
          <w:color w:val="auto"/>
          <w:sz w:val="22"/>
          <w:szCs w:val="22"/>
          <w:lang w:val="de-DE"/>
        </w:rPr>
      </w:pPr>
    </w:p>
    <w:p w14:paraId="5B1CD9E9" w14:textId="77777777" w:rsidR="005A1110" w:rsidRPr="000E2F76" w:rsidRDefault="005A1110" w:rsidP="005A1110">
      <w:pPr>
        <w:pStyle w:val="Default"/>
        <w:jc w:val="both"/>
        <w:rPr>
          <w:b/>
          <w:bCs/>
          <w:color w:val="auto"/>
          <w:sz w:val="22"/>
          <w:szCs w:val="22"/>
          <w:lang w:val="de-DE"/>
        </w:rPr>
      </w:pPr>
    </w:p>
    <w:p w14:paraId="7CE0A997" w14:textId="77777777" w:rsidR="005A1110" w:rsidRPr="000E2F76" w:rsidRDefault="005A1110" w:rsidP="005A1110">
      <w:pPr>
        <w:pStyle w:val="Default"/>
        <w:jc w:val="both"/>
        <w:rPr>
          <w:b/>
          <w:bCs/>
          <w:color w:val="auto"/>
          <w:sz w:val="22"/>
          <w:szCs w:val="22"/>
          <w:lang w:val="de-DE"/>
        </w:rPr>
      </w:pPr>
    </w:p>
    <w:p w14:paraId="51D6FFEA" w14:textId="77777777" w:rsidR="005A1110" w:rsidRPr="000E2F76" w:rsidRDefault="005A1110" w:rsidP="005A1110">
      <w:pPr>
        <w:pStyle w:val="Default"/>
        <w:jc w:val="both"/>
        <w:rPr>
          <w:b/>
          <w:bCs/>
          <w:color w:val="auto"/>
          <w:sz w:val="22"/>
          <w:szCs w:val="22"/>
          <w:lang w:val="de-DE"/>
        </w:rPr>
      </w:pPr>
    </w:p>
    <w:p w14:paraId="402489CD" w14:textId="77777777" w:rsidR="005A1110" w:rsidRDefault="005A1110" w:rsidP="005A1110">
      <w:pPr>
        <w:pStyle w:val="Default"/>
        <w:jc w:val="both"/>
        <w:rPr>
          <w:b/>
          <w:bCs/>
          <w:color w:val="auto"/>
          <w:sz w:val="22"/>
          <w:szCs w:val="22"/>
          <w:lang w:val="de-DE"/>
        </w:rPr>
      </w:pPr>
    </w:p>
    <w:p w14:paraId="54C7567D" w14:textId="77777777" w:rsidR="005A1110" w:rsidRDefault="005A1110" w:rsidP="005A1110">
      <w:pPr>
        <w:pStyle w:val="Default"/>
        <w:jc w:val="both"/>
        <w:rPr>
          <w:b/>
          <w:bCs/>
          <w:color w:val="auto"/>
          <w:sz w:val="22"/>
          <w:szCs w:val="22"/>
          <w:lang w:val="de-DE"/>
        </w:rPr>
      </w:pPr>
    </w:p>
    <w:p w14:paraId="7E4DCB27" w14:textId="77777777" w:rsidR="005A1110" w:rsidRDefault="005A1110" w:rsidP="005A1110">
      <w:pPr>
        <w:pStyle w:val="Default"/>
        <w:jc w:val="both"/>
        <w:rPr>
          <w:b/>
          <w:bCs/>
          <w:color w:val="auto"/>
          <w:sz w:val="22"/>
          <w:szCs w:val="22"/>
          <w:lang w:val="de-DE"/>
        </w:rPr>
      </w:pPr>
    </w:p>
    <w:p w14:paraId="09779DE5" w14:textId="77777777" w:rsidR="005A1110" w:rsidRDefault="005A1110" w:rsidP="005A1110">
      <w:pPr>
        <w:pStyle w:val="Default"/>
        <w:jc w:val="both"/>
        <w:rPr>
          <w:b/>
          <w:bCs/>
          <w:color w:val="auto"/>
          <w:sz w:val="22"/>
          <w:szCs w:val="22"/>
          <w:lang w:val="de-DE"/>
        </w:rPr>
      </w:pPr>
    </w:p>
    <w:p w14:paraId="4CF0FE15" w14:textId="77777777" w:rsidR="005A1110" w:rsidRDefault="005A1110" w:rsidP="005A1110">
      <w:pPr>
        <w:pStyle w:val="Default"/>
        <w:jc w:val="both"/>
        <w:rPr>
          <w:b/>
          <w:bCs/>
          <w:color w:val="auto"/>
          <w:sz w:val="22"/>
          <w:szCs w:val="22"/>
          <w:lang w:val="de-DE"/>
        </w:rPr>
      </w:pPr>
    </w:p>
    <w:p w14:paraId="545045B1" w14:textId="77777777" w:rsidR="005A1110" w:rsidRDefault="005A1110" w:rsidP="005A1110">
      <w:pPr>
        <w:pStyle w:val="Default"/>
        <w:jc w:val="both"/>
        <w:rPr>
          <w:b/>
          <w:bCs/>
          <w:color w:val="auto"/>
          <w:sz w:val="22"/>
          <w:szCs w:val="22"/>
          <w:lang w:val="de-DE"/>
        </w:rPr>
      </w:pPr>
    </w:p>
    <w:p w14:paraId="268E7DE1" w14:textId="77777777" w:rsidR="005A1110" w:rsidRDefault="005A1110" w:rsidP="005A1110">
      <w:pPr>
        <w:pStyle w:val="Default"/>
        <w:jc w:val="both"/>
        <w:rPr>
          <w:b/>
          <w:bCs/>
          <w:color w:val="auto"/>
          <w:sz w:val="22"/>
          <w:szCs w:val="22"/>
          <w:lang w:val="de-DE"/>
        </w:rPr>
      </w:pPr>
    </w:p>
    <w:p w14:paraId="437FEDC4" w14:textId="77777777" w:rsidR="005A1110" w:rsidRPr="000E2F76" w:rsidRDefault="005A1110" w:rsidP="005A1110">
      <w:pPr>
        <w:pStyle w:val="Default"/>
        <w:jc w:val="both"/>
        <w:rPr>
          <w:b/>
          <w:bCs/>
          <w:color w:val="auto"/>
          <w:sz w:val="22"/>
          <w:szCs w:val="22"/>
          <w:lang w:val="de-DE"/>
        </w:rPr>
      </w:pPr>
    </w:p>
    <w:p w14:paraId="1DD1478E" w14:textId="77777777" w:rsidR="005A1110" w:rsidRPr="000E2F76" w:rsidRDefault="005A1110" w:rsidP="005A1110">
      <w:pPr>
        <w:pStyle w:val="Default"/>
        <w:jc w:val="both"/>
        <w:rPr>
          <w:b/>
          <w:bCs/>
          <w:color w:val="auto"/>
          <w:sz w:val="22"/>
          <w:szCs w:val="22"/>
          <w:lang w:val="de-DE"/>
        </w:rPr>
      </w:pPr>
    </w:p>
    <w:p w14:paraId="00B2D3C7" w14:textId="77777777" w:rsidR="005A1110" w:rsidRPr="004E594B" w:rsidRDefault="005A1110" w:rsidP="005A1110">
      <w:pPr>
        <w:pStyle w:val="Default"/>
        <w:jc w:val="both"/>
        <w:rPr>
          <w:b/>
          <w:bCs/>
          <w:color w:val="auto"/>
          <w:sz w:val="20"/>
          <w:szCs w:val="20"/>
          <w:lang w:val="de-DE"/>
        </w:rPr>
      </w:pPr>
      <w:r w:rsidRPr="004E594B">
        <w:rPr>
          <w:b/>
          <w:bCs/>
          <w:color w:val="auto"/>
          <w:sz w:val="20"/>
          <w:szCs w:val="20"/>
          <w:lang w:val="de-DE"/>
        </w:rPr>
        <w:t>*</w:t>
      </w:r>
    </w:p>
    <w:p w14:paraId="67732DD1" w14:textId="77777777" w:rsidR="005A1110" w:rsidRDefault="005A1110" w:rsidP="005A1110">
      <w:pPr>
        <w:pStyle w:val="Default"/>
        <w:jc w:val="both"/>
        <w:rPr>
          <w:b/>
          <w:bCs/>
          <w:color w:val="auto"/>
          <w:sz w:val="20"/>
          <w:szCs w:val="20"/>
          <w:lang w:val="de-DE"/>
        </w:rPr>
      </w:pPr>
      <w:r w:rsidRPr="004E594B">
        <w:rPr>
          <w:b/>
          <w:bCs/>
          <w:color w:val="auto"/>
          <w:sz w:val="20"/>
          <w:szCs w:val="20"/>
          <w:lang w:val="de-DE"/>
        </w:rPr>
        <w:t>Voraussetzung ist auch, die Wettbewerbsbedingungen und den Datenschutz zu beachten und zu akzeptieren.</w:t>
      </w:r>
    </w:p>
    <w:p w14:paraId="63D2A0B3" w14:textId="77777777" w:rsidR="00CB5142" w:rsidRPr="004E594B" w:rsidRDefault="00CB5142" w:rsidP="005A1110">
      <w:pPr>
        <w:pStyle w:val="Default"/>
        <w:jc w:val="both"/>
        <w:rPr>
          <w:b/>
          <w:bCs/>
          <w:color w:val="auto"/>
          <w:sz w:val="20"/>
          <w:szCs w:val="20"/>
          <w:lang w:val="de-DE"/>
        </w:rPr>
      </w:pPr>
    </w:p>
    <w:p w14:paraId="48B1916E" w14:textId="77777777" w:rsidR="005A1110" w:rsidRDefault="005A1110" w:rsidP="005A1110">
      <w:pPr>
        <w:pStyle w:val="Default"/>
        <w:jc w:val="both"/>
        <w:rPr>
          <w:b/>
          <w:bCs/>
          <w:color w:val="auto"/>
          <w:sz w:val="20"/>
          <w:szCs w:val="20"/>
          <w:lang w:val="de-DE"/>
        </w:rPr>
      </w:pPr>
      <w:r w:rsidRPr="004E594B">
        <w:rPr>
          <w:b/>
          <w:bCs/>
          <w:color w:val="auto"/>
          <w:sz w:val="20"/>
          <w:szCs w:val="20"/>
          <w:lang w:val="de-DE"/>
        </w:rPr>
        <w:t>**</w:t>
      </w:r>
    </w:p>
    <w:p w14:paraId="5F24FA7B" w14:textId="77777777" w:rsidR="005A1110" w:rsidRPr="004E594B" w:rsidRDefault="005A1110" w:rsidP="005A1110">
      <w:pPr>
        <w:pStyle w:val="Default"/>
        <w:jc w:val="both"/>
        <w:rPr>
          <w:b/>
          <w:bCs/>
          <w:color w:val="auto"/>
          <w:sz w:val="20"/>
          <w:szCs w:val="20"/>
          <w:lang w:val="de-DE"/>
        </w:rPr>
      </w:pPr>
    </w:p>
    <w:p w14:paraId="28AA3280" w14:textId="77777777" w:rsidR="005A1110" w:rsidRPr="004E594B" w:rsidRDefault="005A1110" w:rsidP="005A1110">
      <w:pPr>
        <w:pStyle w:val="Default"/>
        <w:jc w:val="both"/>
        <w:rPr>
          <w:b/>
          <w:bCs/>
          <w:color w:val="auto"/>
          <w:sz w:val="20"/>
          <w:szCs w:val="20"/>
          <w:lang w:val="de-DE"/>
        </w:rPr>
      </w:pPr>
      <w:r w:rsidRPr="004E594B">
        <w:rPr>
          <w:b/>
          <w:bCs/>
          <w:color w:val="auto"/>
          <w:sz w:val="20"/>
          <w:szCs w:val="20"/>
          <w:lang w:val="de-DE"/>
        </w:rPr>
        <w:t xml:space="preserve">SanLucar kann nicht für Umstände verantwortlich gemacht werden, einschließlich, aber nicht beschränkt auf: </w:t>
      </w:r>
    </w:p>
    <w:p w14:paraId="24602EF8" w14:textId="77777777" w:rsidR="005A1110" w:rsidRPr="004E594B" w:rsidRDefault="005A1110" w:rsidP="005A1110">
      <w:pPr>
        <w:pStyle w:val="Default"/>
        <w:jc w:val="both"/>
        <w:rPr>
          <w:b/>
          <w:bCs/>
          <w:color w:val="auto"/>
          <w:sz w:val="20"/>
          <w:szCs w:val="20"/>
          <w:lang w:val="de-DE"/>
        </w:rPr>
      </w:pPr>
      <w:r w:rsidRPr="004E594B">
        <w:rPr>
          <w:b/>
          <w:bCs/>
          <w:color w:val="auto"/>
          <w:sz w:val="20"/>
          <w:szCs w:val="20"/>
          <w:lang w:val="de-DE"/>
        </w:rPr>
        <w:t xml:space="preserve">− Die Verwendung des Promotionspreises durch den Gewinner. </w:t>
      </w:r>
    </w:p>
    <w:p w14:paraId="4A0EB11A" w14:textId="654EDE61" w:rsidR="005A1110" w:rsidRPr="004E594B" w:rsidRDefault="005A1110" w:rsidP="005A1110">
      <w:pPr>
        <w:pStyle w:val="Default"/>
        <w:jc w:val="both"/>
        <w:rPr>
          <w:b/>
          <w:bCs/>
          <w:color w:val="auto"/>
          <w:sz w:val="20"/>
          <w:szCs w:val="20"/>
          <w:lang w:val="de-DE"/>
        </w:rPr>
      </w:pPr>
      <w:r w:rsidRPr="004E594B">
        <w:rPr>
          <w:b/>
          <w:bCs/>
          <w:color w:val="auto"/>
          <w:sz w:val="20"/>
          <w:szCs w:val="20"/>
          <w:lang w:val="de-DE"/>
        </w:rPr>
        <w:t>− Die von anderen Unternehmen außerhalb von SanLucar erbrachten Dienstleistungen, die an der Bereitstellung des Preises für den Gewinner beteiligt sind</w:t>
      </w:r>
      <w:r>
        <w:rPr>
          <w:b/>
          <w:bCs/>
          <w:color w:val="auto"/>
          <w:sz w:val="20"/>
          <w:szCs w:val="20"/>
          <w:lang w:val="de-DE"/>
        </w:rPr>
        <w:t>.</w:t>
      </w:r>
    </w:p>
    <w:p w14:paraId="30AD162D" w14:textId="77777777" w:rsidR="005A1110" w:rsidRPr="004E594B" w:rsidRDefault="005A1110" w:rsidP="005A1110">
      <w:pPr>
        <w:pStyle w:val="Default"/>
        <w:jc w:val="both"/>
        <w:rPr>
          <w:b/>
          <w:bCs/>
          <w:color w:val="auto"/>
          <w:sz w:val="20"/>
          <w:szCs w:val="20"/>
          <w:lang w:val="de-DE"/>
        </w:rPr>
      </w:pPr>
      <w:r w:rsidRPr="004E594B">
        <w:rPr>
          <w:b/>
          <w:bCs/>
          <w:color w:val="auto"/>
          <w:sz w:val="20"/>
          <w:szCs w:val="20"/>
          <w:lang w:val="de-DE"/>
        </w:rPr>
        <w:t>− Außer in Fällen höherer Gewalt oder unvorhersehbarer Umstände, die die Durchführung der Promotion oder den vollständigen oder teilweisen Genuss des Preises verhindern, kann die Promotion oder der Genuss des Preises nicht gegen ihren Gegenwert in bar ausgetauscht werden.</w:t>
      </w:r>
    </w:p>
    <w:p w14:paraId="7B388D1E" w14:textId="77777777" w:rsidR="005A1110" w:rsidRPr="004E594B" w:rsidRDefault="005A1110" w:rsidP="005A1110">
      <w:pPr>
        <w:pStyle w:val="Default"/>
        <w:jc w:val="both"/>
        <w:rPr>
          <w:color w:val="auto"/>
          <w:sz w:val="12"/>
          <w:szCs w:val="12"/>
          <w:lang w:val="de-DE"/>
        </w:rPr>
      </w:pPr>
    </w:p>
    <w:p w14:paraId="421454C2" w14:textId="77777777" w:rsidR="00F906B5" w:rsidRPr="005A1110" w:rsidRDefault="00F906B5" w:rsidP="007F39E2">
      <w:pPr>
        <w:rPr>
          <w:lang w:val="de-DE"/>
        </w:rPr>
      </w:pPr>
    </w:p>
    <w:sectPr w:rsidR="00F906B5" w:rsidRPr="005A1110" w:rsidSect="006F2906">
      <w:headerReference w:type="default" r:id="rId8"/>
      <w:footerReference w:type="default" r:id="rId9"/>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3E84" w14:textId="77777777" w:rsidR="00CA1AF1" w:rsidRDefault="00CA1AF1" w:rsidP="00E126A4">
      <w:r>
        <w:separator/>
      </w:r>
    </w:p>
  </w:endnote>
  <w:endnote w:type="continuationSeparator" w:id="0">
    <w:p w14:paraId="0ED61896" w14:textId="77777777" w:rsidR="00CA1AF1" w:rsidRDefault="00CA1AF1" w:rsidP="00E1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C16" w14:textId="77777777" w:rsidR="00E126A4" w:rsidRPr="007F39E2" w:rsidRDefault="00E126A4" w:rsidP="001E2FA2">
    <w:pPr>
      <w:ind w:left="-1134" w:right="-1135"/>
      <w:jc w:val="center"/>
      <w:rPr>
        <w:sz w:val="14"/>
        <w:szCs w:val="14"/>
      </w:rPr>
    </w:pPr>
    <w:r w:rsidRPr="007F39E2">
      <w:rPr>
        <w:sz w:val="14"/>
        <w:szCs w:val="14"/>
        <w:lang w:val="fr-FR"/>
      </w:rPr>
      <w:t>SanLucar Fruit S.L.</w:t>
    </w:r>
    <w:r w:rsidR="00F906B5" w:rsidRPr="007F39E2">
      <w:rPr>
        <w:sz w:val="14"/>
        <w:szCs w:val="14"/>
        <w:lang w:val="fr-FR"/>
      </w:rPr>
      <w:t>U.</w:t>
    </w:r>
    <w:r w:rsidRPr="007F39E2">
      <w:rPr>
        <w:sz w:val="14"/>
        <w:szCs w:val="14"/>
        <w:lang w:val="fr-FR"/>
      </w:rPr>
      <w:t xml:space="preserve">  </w:t>
    </w:r>
    <w:r w:rsidRPr="007F39E2">
      <w:rPr>
        <w:sz w:val="14"/>
        <w:szCs w:val="14"/>
      </w:rPr>
      <w:t>•  Serra Llarga 24  •  46530 Puzol   •  Valencia  •  España  •  Tel +34 96 142 40 40  •  Fax +34 96 142 41 58  •  e-mail office@sanlucar.com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6B85" w14:textId="77777777" w:rsidR="00CA1AF1" w:rsidRDefault="00CA1AF1" w:rsidP="00E126A4">
      <w:r>
        <w:separator/>
      </w:r>
    </w:p>
  </w:footnote>
  <w:footnote w:type="continuationSeparator" w:id="0">
    <w:p w14:paraId="2727BA5F" w14:textId="77777777" w:rsidR="00CA1AF1" w:rsidRDefault="00CA1AF1" w:rsidP="00E1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2614" w14:textId="77777777" w:rsidR="00E126A4" w:rsidRDefault="00E126A4" w:rsidP="007F39E2">
    <w:pPr>
      <w:pStyle w:val="Header"/>
      <w:tabs>
        <w:tab w:val="clear" w:pos="4252"/>
        <w:tab w:val="clear" w:pos="8504"/>
      </w:tabs>
      <w:ind w:left="-1701" w:right="-1701"/>
      <w:jc w:val="center"/>
    </w:pPr>
    <w:r>
      <w:rPr>
        <w:noProof/>
      </w:rPr>
      <w:drawing>
        <wp:inline distT="0" distB="0" distL="0" distR="0" wp14:anchorId="727AF81F" wp14:editId="728DC15C">
          <wp:extent cx="6390000" cy="874676"/>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0000" cy="874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B63E1"/>
    <w:multiLevelType w:val="hybridMultilevel"/>
    <w:tmpl w:val="5E0208B0"/>
    <w:lvl w:ilvl="0" w:tplc="16CE5D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820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10"/>
    <w:rsid w:val="00014832"/>
    <w:rsid w:val="00021207"/>
    <w:rsid w:val="000A2A95"/>
    <w:rsid w:val="00124A45"/>
    <w:rsid w:val="001613D0"/>
    <w:rsid w:val="001857D7"/>
    <w:rsid w:val="001C1BDD"/>
    <w:rsid w:val="001E2FA2"/>
    <w:rsid w:val="00235418"/>
    <w:rsid w:val="00317C8D"/>
    <w:rsid w:val="0033297D"/>
    <w:rsid w:val="003E6824"/>
    <w:rsid w:val="004356B3"/>
    <w:rsid w:val="00560D57"/>
    <w:rsid w:val="005A1110"/>
    <w:rsid w:val="00667B8B"/>
    <w:rsid w:val="006C1B3B"/>
    <w:rsid w:val="006F2906"/>
    <w:rsid w:val="00706EB9"/>
    <w:rsid w:val="007C10EB"/>
    <w:rsid w:val="007F39E2"/>
    <w:rsid w:val="009D6D5A"/>
    <w:rsid w:val="00B0439B"/>
    <w:rsid w:val="00B23CC4"/>
    <w:rsid w:val="00BC2417"/>
    <w:rsid w:val="00C11923"/>
    <w:rsid w:val="00C157C0"/>
    <w:rsid w:val="00C23EB6"/>
    <w:rsid w:val="00CA1AF1"/>
    <w:rsid w:val="00CA5E1C"/>
    <w:rsid w:val="00CB5142"/>
    <w:rsid w:val="00D65678"/>
    <w:rsid w:val="00E126A4"/>
    <w:rsid w:val="00EB70A6"/>
    <w:rsid w:val="00F0473A"/>
    <w:rsid w:val="00F906B5"/>
    <w:rsid w:val="00FA2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8C92"/>
  <w15:chartTrackingRefBased/>
  <w15:docId w15:val="{AD229EBF-4736-4FFC-B770-A166DB48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10"/>
    <w:pPr>
      <w:suppressAutoHyphens/>
      <w:autoSpaceDN w:val="0"/>
      <w:spacing w:after="0" w:line="240" w:lineRule="auto"/>
    </w:pPr>
    <w:rPr>
      <w:rFonts w:ascii="Ubuntu" w:eastAsia="Times New Roman" w:hAnsi="Ubuntu"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LucarTableStyle">
    <w:name w:val="SanLucar Table Style"/>
    <w:basedOn w:val="TableNormal"/>
    <w:uiPriority w:val="99"/>
    <w:rsid w:val="00C23EB6"/>
    <w:pPr>
      <w:spacing w:after="0" w:line="240" w:lineRule="auto"/>
      <w:jc w:val="center"/>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AE8F3"/>
      <w:vAlign w:val="center"/>
    </w:tcPr>
    <w:tblStylePr w:type="firstRow">
      <w:rPr>
        <w:b/>
      </w:rPr>
      <w:tblPr/>
      <w:tcPr>
        <w:shd w:val="clear" w:color="auto" w:fill="1A1D56"/>
      </w:tcPr>
    </w:tblStylePr>
    <w:tblStylePr w:type="band1Horz">
      <w:tblPr/>
      <w:tcPr>
        <w:shd w:val="clear" w:color="auto" w:fill="CAE8F3"/>
      </w:tcPr>
    </w:tblStylePr>
    <w:tblStylePr w:type="band2Horz">
      <w:tblPr/>
      <w:tcPr>
        <w:shd w:val="clear" w:color="auto" w:fill="EAF6FE"/>
      </w:tcPr>
    </w:tblStylePr>
  </w:style>
  <w:style w:type="paragraph" w:styleId="Header">
    <w:name w:val="header"/>
    <w:basedOn w:val="Normal"/>
    <w:link w:val="HeaderChar"/>
    <w:unhideWhenUsed/>
    <w:rsid w:val="00E126A4"/>
    <w:pPr>
      <w:tabs>
        <w:tab w:val="center" w:pos="4252"/>
        <w:tab w:val="right" w:pos="8504"/>
      </w:tabs>
    </w:pPr>
  </w:style>
  <w:style w:type="character" w:customStyle="1" w:styleId="HeaderChar">
    <w:name w:val="Header Char"/>
    <w:basedOn w:val="DefaultParagraphFont"/>
    <w:link w:val="Header"/>
    <w:uiPriority w:val="99"/>
    <w:rsid w:val="00E126A4"/>
  </w:style>
  <w:style w:type="paragraph" w:styleId="Footer">
    <w:name w:val="footer"/>
    <w:basedOn w:val="Normal"/>
    <w:link w:val="FooterChar"/>
    <w:unhideWhenUsed/>
    <w:rsid w:val="00E126A4"/>
    <w:pPr>
      <w:tabs>
        <w:tab w:val="center" w:pos="4252"/>
        <w:tab w:val="right" w:pos="8504"/>
      </w:tabs>
    </w:pPr>
  </w:style>
  <w:style w:type="character" w:customStyle="1" w:styleId="FooterChar">
    <w:name w:val="Footer Char"/>
    <w:basedOn w:val="DefaultParagraphFont"/>
    <w:link w:val="Footer"/>
    <w:rsid w:val="00E126A4"/>
  </w:style>
  <w:style w:type="paragraph" w:styleId="BalloonText">
    <w:name w:val="Balloon Text"/>
    <w:basedOn w:val="Normal"/>
    <w:link w:val="BalloonTextChar"/>
    <w:uiPriority w:val="99"/>
    <w:semiHidden/>
    <w:unhideWhenUsed/>
    <w:rsid w:val="00E1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A4"/>
    <w:rPr>
      <w:rFonts w:ascii="Segoe UI" w:hAnsi="Segoe UI" w:cs="Segoe UI"/>
      <w:sz w:val="18"/>
      <w:szCs w:val="18"/>
    </w:rPr>
  </w:style>
  <w:style w:type="paragraph" w:styleId="ListParagraph">
    <w:name w:val="List Paragraph"/>
    <w:basedOn w:val="Normal"/>
    <w:uiPriority w:val="34"/>
    <w:qFormat/>
    <w:rsid w:val="005A1110"/>
    <w:pPr>
      <w:ind w:left="720"/>
      <w:contextualSpacing/>
    </w:pPr>
  </w:style>
  <w:style w:type="paragraph" w:customStyle="1" w:styleId="Default">
    <w:name w:val="Default"/>
    <w:rsid w:val="005A1110"/>
    <w:pPr>
      <w:autoSpaceDE w:val="0"/>
      <w:autoSpaceDN w:val="0"/>
      <w:adjustRightInd w:val="0"/>
      <w:spacing w:after="0" w:line="240" w:lineRule="auto"/>
    </w:pPr>
    <w:rPr>
      <w:rFonts w:ascii="Ubuntu" w:hAnsi="Ubuntu" w:cs="Ubuntu"/>
      <w:color w:val="000000"/>
      <w:sz w:val="24"/>
      <w:szCs w:val="24"/>
    </w:rPr>
  </w:style>
  <w:style w:type="character" w:styleId="Hyperlink">
    <w:name w:val="Hyperlink"/>
    <w:basedOn w:val="DefaultParagraphFont"/>
    <w:rsid w:val="005A11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0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belix\SL_Templates\Spanish\Vert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L Fonts">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E199-CA5D-487F-B421-BE105BD9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Template>
  <TotalTime>29</TotalTime>
  <Pages>3</Pages>
  <Words>896</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SL Portrait</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Portrait</dc:title>
  <dc:subject>SanLucar</dc:subject>
  <dc:creator>Clara Songel</dc:creator>
  <cp:keywords>Portrait</cp:keywords>
  <dc:description/>
  <cp:lastModifiedBy>Clara Songel</cp:lastModifiedBy>
  <cp:revision>4</cp:revision>
  <dcterms:created xsi:type="dcterms:W3CDTF">2025-08-07T16:05:00Z</dcterms:created>
  <dcterms:modified xsi:type="dcterms:W3CDTF">2025-08-08T09:44:00Z</dcterms:modified>
</cp:coreProperties>
</file>